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086F" w:rsidRDefault="00404CD3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77B53773" wp14:editId="7E1D2EBC">
            <wp:extent cx="647700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0BC2">
        <w:br w:type="page"/>
      </w:r>
    </w:p>
    <w:p w:rsidR="0033086F" w:rsidRDefault="0033086F">
      <w:pPr>
        <w:rPr>
          <w:sz w:val="0"/>
          <w:szCs w:val="0"/>
        </w:rPr>
      </w:pPr>
    </w:p>
    <w:p w:rsidR="0033086F" w:rsidRPr="00690808" w:rsidRDefault="00404CD3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7F666C02" wp14:editId="174A7A05">
            <wp:extent cx="6477000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0BC2" w:rsidRPr="00690808">
        <w:br w:type="page"/>
      </w:r>
    </w:p>
    <w:p w:rsidR="0033086F" w:rsidRDefault="00404CD3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203B868F" wp14:editId="26A5DBDD">
            <wp:extent cx="647700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0BC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5"/>
        <w:gridCol w:w="1487"/>
        <w:gridCol w:w="1750"/>
        <w:gridCol w:w="4799"/>
        <w:gridCol w:w="972"/>
      </w:tblGrid>
      <w:tr w:rsidR="0033086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33086F" w:rsidRDefault="0033086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3086F" w:rsidRPr="00404C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33086F" w:rsidRPr="00404CD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дисциплины «Психолого-педагогическая диагностика» заключается в ознакомлении студентов со спецификой психолого-педагогической диагностики, базовыми понятиями курса, а также формировании у них основных умений и навыков использования наиболее известных диагностических методик.</w:t>
            </w:r>
          </w:p>
        </w:tc>
      </w:tr>
      <w:tr w:rsidR="003308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33086F" w:rsidRPr="00404C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обеспечить усвоение теоретических основ курса «Психолого-педагогическая диагностика»;</w:t>
            </w:r>
          </w:p>
        </w:tc>
      </w:tr>
      <w:tr w:rsidR="0033086F" w:rsidRPr="00404C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раскрыть специфику психолого-педагогической диагностики как особой отрасли теоретико-практического научного знания;</w:t>
            </w:r>
          </w:p>
        </w:tc>
      </w:tr>
      <w:tr w:rsidR="0033086F" w:rsidRPr="00404C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познакомить с различными методами психолого-педагогической диагностики и подходами к их классификации;</w:t>
            </w:r>
          </w:p>
        </w:tc>
      </w:tr>
      <w:tr w:rsidR="0033086F" w:rsidRPr="00404C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сформировать у студентов основные практические навыки осуществления психолого-педагогической диагностики;</w:t>
            </w:r>
          </w:p>
        </w:tc>
      </w:tr>
      <w:tr w:rsidR="0033086F" w:rsidRPr="00404C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обеспечить усвоение этических норм осуществления психолого-педагогического диагностического исследования.</w:t>
            </w:r>
          </w:p>
        </w:tc>
      </w:tr>
      <w:tr w:rsidR="0033086F" w:rsidRPr="00404CD3">
        <w:trPr>
          <w:trHeight w:hRule="exact" w:val="277"/>
        </w:trPr>
        <w:tc>
          <w:tcPr>
            <w:tcW w:w="766" w:type="dxa"/>
          </w:tcPr>
          <w:p w:rsidR="0033086F" w:rsidRPr="00030BC2" w:rsidRDefault="0033086F"/>
        </w:tc>
        <w:tc>
          <w:tcPr>
            <w:tcW w:w="511" w:type="dxa"/>
          </w:tcPr>
          <w:p w:rsidR="0033086F" w:rsidRPr="00030BC2" w:rsidRDefault="0033086F"/>
        </w:tc>
        <w:tc>
          <w:tcPr>
            <w:tcW w:w="1560" w:type="dxa"/>
          </w:tcPr>
          <w:p w:rsidR="0033086F" w:rsidRPr="00030BC2" w:rsidRDefault="0033086F"/>
        </w:tc>
        <w:tc>
          <w:tcPr>
            <w:tcW w:w="1844" w:type="dxa"/>
          </w:tcPr>
          <w:p w:rsidR="0033086F" w:rsidRPr="00030BC2" w:rsidRDefault="0033086F"/>
        </w:tc>
        <w:tc>
          <w:tcPr>
            <w:tcW w:w="5104" w:type="dxa"/>
          </w:tcPr>
          <w:p w:rsidR="0033086F" w:rsidRPr="00030BC2" w:rsidRDefault="0033086F"/>
        </w:tc>
        <w:tc>
          <w:tcPr>
            <w:tcW w:w="993" w:type="dxa"/>
          </w:tcPr>
          <w:p w:rsidR="0033086F" w:rsidRPr="00030BC2" w:rsidRDefault="0033086F"/>
        </w:tc>
      </w:tr>
      <w:tr w:rsidR="0033086F" w:rsidRPr="00404C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33086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Б1.Б.13</w:t>
            </w:r>
          </w:p>
        </w:tc>
      </w:tr>
      <w:tr w:rsidR="0033086F" w:rsidRPr="00404CD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3086F" w:rsidRPr="00404C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на предыдущем уровне образования</w:t>
            </w:r>
          </w:p>
        </w:tc>
      </w:tr>
      <w:tr w:rsidR="0033086F" w:rsidRPr="00404C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3086F" w:rsidRPr="00404C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дошкольников с окружающим миром</w:t>
            </w:r>
          </w:p>
        </w:tc>
      </w:tr>
      <w:tr w:rsidR="003308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игровой среды дошкольников</w:t>
            </w:r>
          </w:p>
        </w:tc>
      </w:tr>
      <w:tr w:rsidR="003308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игровой среды дошкольников</w:t>
            </w:r>
          </w:p>
        </w:tc>
      </w:tr>
      <w:tr w:rsidR="003308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физического воспитания дошкольников</w:t>
            </w:r>
          </w:p>
        </w:tc>
      </w:tr>
      <w:tr w:rsidR="0033086F" w:rsidRPr="00404C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экологического воспитания детей дошкольного возраста</w:t>
            </w:r>
          </w:p>
        </w:tc>
      </w:tr>
      <w:tr w:rsidR="0033086F" w:rsidRPr="00404C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Охрана и укрепление психического и физического здоровья детей дошкольного возраста</w:t>
            </w:r>
          </w:p>
        </w:tc>
      </w:tr>
      <w:tr w:rsidR="0033086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33086F">
        <w:trPr>
          <w:trHeight w:hRule="exact" w:val="277"/>
        </w:trPr>
        <w:tc>
          <w:tcPr>
            <w:tcW w:w="766" w:type="dxa"/>
          </w:tcPr>
          <w:p w:rsidR="0033086F" w:rsidRDefault="0033086F"/>
        </w:tc>
        <w:tc>
          <w:tcPr>
            <w:tcW w:w="511" w:type="dxa"/>
          </w:tcPr>
          <w:p w:rsidR="0033086F" w:rsidRDefault="0033086F"/>
        </w:tc>
        <w:tc>
          <w:tcPr>
            <w:tcW w:w="1560" w:type="dxa"/>
          </w:tcPr>
          <w:p w:rsidR="0033086F" w:rsidRDefault="0033086F"/>
        </w:tc>
        <w:tc>
          <w:tcPr>
            <w:tcW w:w="1844" w:type="dxa"/>
          </w:tcPr>
          <w:p w:rsidR="0033086F" w:rsidRDefault="0033086F"/>
        </w:tc>
        <w:tc>
          <w:tcPr>
            <w:tcW w:w="5104" w:type="dxa"/>
          </w:tcPr>
          <w:p w:rsidR="0033086F" w:rsidRDefault="0033086F"/>
        </w:tc>
        <w:tc>
          <w:tcPr>
            <w:tcW w:w="993" w:type="dxa"/>
          </w:tcPr>
          <w:p w:rsidR="0033086F" w:rsidRDefault="0033086F"/>
        </w:tc>
      </w:tr>
      <w:tr w:rsidR="0033086F" w:rsidRPr="00404CD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3086F" w:rsidRPr="00404CD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ОПК-2: готовность применять качественные и количественные методы в психологических и педагогических исследованиях</w:t>
            </w:r>
          </w:p>
        </w:tc>
      </w:tr>
      <w:tr w:rsidR="003308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3086F" w:rsidRPr="00404C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 возможные способы и  приемы эффективного применения количественных и качественных методов в психологических и педагогических исследованиях</w:t>
            </w:r>
          </w:p>
        </w:tc>
      </w:tr>
      <w:tr w:rsidR="0033086F" w:rsidRPr="00404C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способы и  приемы эффективного применения количественных и качественных методов в психологических и педагогических исследованиях</w:t>
            </w:r>
          </w:p>
        </w:tc>
      </w:tr>
      <w:tr w:rsidR="0033086F" w:rsidRPr="00404C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способы и  приемы эффективного применения количественных и качественных методов в психологических и педагогических исследованиях</w:t>
            </w:r>
          </w:p>
        </w:tc>
      </w:tr>
      <w:tr w:rsidR="003308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3086F" w:rsidRPr="00404C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оптимально применять количественные и качественные методы в психологических и педагогических исследованиях</w:t>
            </w:r>
          </w:p>
        </w:tc>
      </w:tr>
      <w:tr w:rsidR="0033086F" w:rsidRPr="00404C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грамотно применять количественные и качественные методы в психологических и педагогических исследованиях</w:t>
            </w:r>
          </w:p>
        </w:tc>
      </w:tr>
      <w:tr w:rsidR="0033086F" w:rsidRPr="00404C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основе репродукции отчасти применять количественные и качественные методы в психологических и педагогических исследованиях</w:t>
            </w:r>
          </w:p>
        </w:tc>
      </w:tr>
      <w:tr w:rsidR="003308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3086F" w:rsidRPr="00404C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совершенстве количественными и качественными методами психологических и педагогических исследованиях</w:t>
            </w:r>
          </w:p>
        </w:tc>
      </w:tr>
      <w:tr w:rsidR="0033086F" w:rsidRPr="00404C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основными количественными и качественными методами психологических и педагогических 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исследованиях</w:t>
            </w:r>
            <w:proofErr w:type="gramEnd"/>
          </w:p>
        </w:tc>
      </w:tr>
      <w:tr w:rsidR="0033086F" w:rsidRPr="00404C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некоторыми количественными и качественными методами психологических и педагогических 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исследованиях</w:t>
            </w:r>
            <w:proofErr w:type="gramEnd"/>
          </w:p>
        </w:tc>
      </w:tr>
      <w:tr w:rsidR="0033086F" w:rsidRPr="00404CD3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ОПК-3: готовность использовать методы диагностики развития, общения, деятельности детей разных возрастов</w:t>
            </w:r>
          </w:p>
        </w:tc>
      </w:tr>
    </w:tbl>
    <w:p w:rsidR="0033086F" w:rsidRPr="00030BC2" w:rsidRDefault="00030BC2">
      <w:pPr>
        <w:rPr>
          <w:sz w:val="0"/>
          <w:szCs w:val="0"/>
        </w:rPr>
      </w:pPr>
      <w:r w:rsidRPr="00030BC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7"/>
        <w:gridCol w:w="3238"/>
        <w:gridCol w:w="4802"/>
        <w:gridCol w:w="975"/>
      </w:tblGrid>
      <w:tr w:rsidR="0033086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33086F" w:rsidRDefault="0033086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3086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3086F" w:rsidRPr="00404CD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 возможные методы диагностики развития, общения, деятельности детей разных возрастов</w:t>
            </w:r>
          </w:p>
        </w:tc>
      </w:tr>
      <w:tr w:rsidR="0033086F" w:rsidRPr="00404CD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методы диагностики развития, общения, деятельности детей разных возрастов</w:t>
            </w:r>
          </w:p>
        </w:tc>
      </w:tr>
      <w:tr w:rsidR="0033086F" w:rsidRPr="00404CD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методы диагностики развития, общения, деятельности детей разных возрастов</w:t>
            </w:r>
          </w:p>
        </w:tc>
      </w:tr>
      <w:tr w:rsidR="0033086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3086F" w:rsidRPr="00404CD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оптимально применять методы диагностики развития, общения, деятельности детей разных возрастов</w:t>
            </w:r>
          </w:p>
        </w:tc>
      </w:tr>
      <w:tr w:rsidR="0033086F" w:rsidRPr="00404C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грамотно применять методы диагностики развития, общения, деятельности детей разных возрастов</w:t>
            </w:r>
          </w:p>
        </w:tc>
      </w:tr>
      <w:tr w:rsidR="0033086F" w:rsidRPr="00404C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основе репродукции отчасти использовать методы диагностики развития, общения, деятельности детей разных возрастов</w:t>
            </w:r>
          </w:p>
        </w:tc>
      </w:tr>
      <w:tr w:rsidR="0033086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3086F" w:rsidRPr="00404C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совершенстве количественными и качественными методами психологических и педагогических исследованиях</w:t>
            </w:r>
          </w:p>
        </w:tc>
      </w:tr>
      <w:tr w:rsidR="0033086F" w:rsidRPr="00404C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основными количественными и качественными методами психологических и педагогических 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исследованиях</w:t>
            </w:r>
            <w:proofErr w:type="gramEnd"/>
          </w:p>
        </w:tc>
      </w:tr>
      <w:tr w:rsidR="0033086F" w:rsidRPr="00404C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некоторыми количественными и качественными методами психологических и педагогических 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исследованиях</w:t>
            </w:r>
            <w:proofErr w:type="gramEnd"/>
          </w:p>
        </w:tc>
      </w:tr>
      <w:tr w:rsidR="0033086F" w:rsidRPr="00404CD3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ПК-5: способность осуществлять сбор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</w:t>
            </w:r>
            <w:proofErr w:type="gramEnd"/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взрослыми и сверстниками</w:t>
            </w:r>
          </w:p>
        </w:tc>
      </w:tr>
      <w:tr w:rsidR="0033086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3086F" w:rsidRPr="00404C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 специфические особенности организации и реализации процедур, направленных на предупреждение отклонений в социальном и личностном статусе и развитии, профессиональных рисков в различных видах деятельности</w:t>
            </w:r>
          </w:p>
        </w:tc>
      </w:tr>
      <w:tr w:rsidR="0033086F" w:rsidRPr="00404C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особенности организации и реализации программ, направленных на предупреждение отклонений в социальном и личностном статусе и развитии, профессиональных рисков в различных видах деятельности</w:t>
            </w:r>
          </w:p>
        </w:tc>
      </w:tr>
      <w:tr w:rsidR="0033086F" w:rsidRPr="00404C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организации и реализации программ, направленных на предупреждение отклонений в социальном и личностном статусе и развитии, профессиональных рисков в различных видах деятельности</w:t>
            </w:r>
          </w:p>
        </w:tc>
      </w:tr>
      <w:tr w:rsidR="0033086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3086F" w:rsidRPr="00404C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 использовать программы, направленные на предупреждение отклонений в социальном и личностном статусе и развитии, профессиональных рисков в различных видах деятельности</w:t>
            </w:r>
          </w:p>
        </w:tc>
      </w:tr>
      <w:tr w:rsidR="0033086F" w:rsidRPr="00404C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грамотно использовать программы, направленные на предупреждение отклонений в социальном и личностном статусе и развитии, профессиональных рисков в различных видах деятельности</w:t>
            </w:r>
          </w:p>
        </w:tc>
      </w:tr>
      <w:tr w:rsidR="0033086F" w:rsidRPr="00404C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основе репродукции отчасти использовать программы, направленные на предупреждение отклонений в социальном и личностном статусе и развитии, профессиональных рисков в различных видах деятельности</w:t>
            </w:r>
          </w:p>
        </w:tc>
      </w:tr>
      <w:tr w:rsidR="0033086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3086F" w:rsidRPr="00404C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высоким уровнем понимания необходимости организации и реализации программ, направленных на предупреждение отклонений в социальном и личностном статусе и развитии, профессиональных рисков в различных видах деятельности</w:t>
            </w:r>
          </w:p>
        </w:tc>
      </w:tr>
      <w:tr w:rsidR="0033086F" w:rsidRPr="00404C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организации и реализации программ, направленных на предупреждение отклонений в социальном и личностном статусе и развитии, профессиональных рисков в различных видах деятельности</w:t>
            </w:r>
          </w:p>
        </w:tc>
      </w:tr>
      <w:tr w:rsidR="0033086F" w:rsidRPr="00404C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навыками понимания необходимости организации и реализации программ, направленных на предупреждение отклонений в социальном и личностном статусе и развитии, профессиональных рисков в различных видах деятельности</w:t>
            </w:r>
          </w:p>
        </w:tc>
      </w:tr>
      <w:tr w:rsidR="0033086F" w:rsidRPr="00404CD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33086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3086F" w:rsidRPr="00404C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понятия психолого-педагогической диагностики;</w:t>
            </w:r>
          </w:p>
        </w:tc>
      </w:tr>
      <w:tr w:rsidR="0033086F" w:rsidRPr="00404C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требования к использованию различных методов и методик психолого-педагогической диагностики;</w:t>
            </w:r>
          </w:p>
        </w:tc>
      </w:tr>
      <w:tr w:rsidR="0033086F" w:rsidRPr="00404C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этические нормы осуществления психолого-педагогической диагностики.</w:t>
            </w:r>
          </w:p>
        </w:tc>
      </w:tr>
      <w:tr w:rsidR="0033086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3086F" w:rsidRPr="00404C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психолого-педагогическое диагностическое исследование</w:t>
            </w:r>
          </w:p>
        </w:tc>
      </w:tr>
      <w:tr w:rsidR="0033086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3086F" w:rsidRPr="00404C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отбора 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адекватных</w:t>
            </w:r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целям и задачам психолого-педагогического исследования методы и методики диагностики;</w:t>
            </w:r>
          </w:p>
        </w:tc>
      </w:tr>
      <w:tr w:rsidR="0033086F" w:rsidRPr="00404C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анализа и интерпретации полученных диагностических данных;</w:t>
            </w:r>
          </w:p>
        </w:tc>
      </w:tr>
      <w:tr w:rsidR="003308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представления результатов диагностики;</w:t>
            </w:r>
          </w:p>
        </w:tc>
      </w:tr>
      <w:tr w:rsidR="003308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работы со специальной литературой</w:t>
            </w:r>
          </w:p>
        </w:tc>
      </w:tr>
    </w:tbl>
    <w:p w:rsidR="0033086F" w:rsidRDefault="00030BC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337"/>
        <w:gridCol w:w="948"/>
        <w:gridCol w:w="686"/>
        <w:gridCol w:w="1102"/>
        <w:gridCol w:w="1235"/>
        <w:gridCol w:w="668"/>
        <w:gridCol w:w="387"/>
        <w:gridCol w:w="970"/>
      </w:tblGrid>
      <w:tr w:rsidR="0033086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33086F" w:rsidRDefault="0033086F"/>
        </w:tc>
        <w:tc>
          <w:tcPr>
            <w:tcW w:w="710" w:type="dxa"/>
          </w:tcPr>
          <w:p w:rsidR="0033086F" w:rsidRDefault="0033086F"/>
        </w:tc>
        <w:tc>
          <w:tcPr>
            <w:tcW w:w="1135" w:type="dxa"/>
          </w:tcPr>
          <w:p w:rsidR="0033086F" w:rsidRDefault="0033086F"/>
        </w:tc>
        <w:tc>
          <w:tcPr>
            <w:tcW w:w="1277" w:type="dxa"/>
          </w:tcPr>
          <w:p w:rsidR="0033086F" w:rsidRDefault="0033086F"/>
        </w:tc>
        <w:tc>
          <w:tcPr>
            <w:tcW w:w="710" w:type="dxa"/>
          </w:tcPr>
          <w:p w:rsidR="0033086F" w:rsidRDefault="0033086F"/>
        </w:tc>
        <w:tc>
          <w:tcPr>
            <w:tcW w:w="426" w:type="dxa"/>
          </w:tcPr>
          <w:p w:rsidR="0033086F" w:rsidRDefault="0033086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3086F" w:rsidRPr="00404CD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33086F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3086F" w:rsidRPr="00404C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Психолого-педагогическая диагностика в системе психолог</w:t>
            </w:r>
            <w:proofErr w:type="gramStart"/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педагогического научного знания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33086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33086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33086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33086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33086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психолог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педагогической диагностики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Л2.1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психолог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педагогической диагностики /</w:t>
            </w:r>
            <w:proofErr w:type="spell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.3 Л2.1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психолог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педагогической диагностики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.4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объект, задачи психолог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педагогической диагностики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Л2.1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объект, задачи психолог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педагогической диагностики /</w:t>
            </w:r>
            <w:proofErr w:type="spell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Л2.2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объект, задачи психолог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педагогической диагностики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 w:rsidP="00C96D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Э3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Организационные и методологические проблемы психолого-педагогической диагностики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Л2.1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Организационные и методологические проблемы психолого-педагогической диагностики /</w:t>
            </w:r>
            <w:proofErr w:type="spellStart"/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.4 Л2.2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Организационные и методологические проблемы психолого-педагогической диагностики /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 w:rsidRPr="00404C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Общие подходы к организации психолог</w:t>
            </w:r>
            <w:proofErr w:type="gramStart"/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педагогической диагностики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33086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33086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33086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33086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33086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и формы организации психолого-педагогической диагностики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.3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и формы организации психолого-педагогической диагностики /</w:t>
            </w:r>
            <w:proofErr w:type="spellStart"/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Л2.1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и формы организации психолого-педагогической диагностики /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Л2.2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и методов психолого-педагогической диагностики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и методов психолого-педагогической диагностики /</w:t>
            </w:r>
            <w:proofErr w:type="spellStart"/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.3 Л2.1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и методов психолого-педагогической диагностики /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Л2.1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 наблюдения в системе психолого 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едагогической диагностики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 наблюдения в системе </w:t>
            </w:r>
            <w:proofErr w:type="spell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</w:t>
            </w:r>
            <w:proofErr w:type="spell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едагогической диагностики /</w:t>
            </w:r>
            <w:proofErr w:type="spell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Л2.2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 наблюдения в системе психолого 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едагогической диагностики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.4 Л2.1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</w:tbl>
    <w:p w:rsidR="0033086F" w:rsidRDefault="00030BC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78"/>
        <w:gridCol w:w="916"/>
        <w:gridCol w:w="673"/>
        <w:gridCol w:w="1093"/>
        <w:gridCol w:w="1197"/>
        <w:gridCol w:w="662"/>
        <w:gridCol w:w="381"/>
        <w:gridCol w:w="934"/>
      </w:tblGrid>
      <w:tr w:rsidR="0033086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33086F" w:rsidRDefault="0033086F"/>
        </w:tc>
        <w:tc>
          <w:tcPr>
            <w:tcW w:w="710" w:type="dxa"/>
          </w:tcPr>
          <w:p w:rsidR="0033086F" w:rsidRDefault="0033086F"/>
        </w:tc>
        <w:tc>
          <w:tcPr>
            <w:tcW w:w="1135" w:type="dxa"/>
          </w:tcPr>
          <w:p w:rsidR="0033086F" w:rsidRDefault="0033086F"/>
        </w:tc>
        <w:tc>
          <w:tcPr>
            <w:tcW w:w="1277" w:type="dxa"/>
          </w:tcPr>
          <w:p w:rsidR="0033086F" w:rsidRDefault="0033086F"/>
        </w:tc>
        <w:tc>
          <w:tcPr>
            <w:tcW w:w="710" w:type="dxa"/>
          </w:tcPr>
          <w:p w:rsidR="0033086F" w:rsidRDefault="0033086F"/>
        </w:tc>
        <w:tc>
          <w:tcPr>
            <w:tcW w:w="426" w:type="dxa"/>
          </w:tcPr>
          <w:p w:rsidR="0033086F" w:rsidRDefault="0033086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330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и технология экспериментального психолог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педагогического диагностического исследования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и технология экспериментального психолог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педагогического диагностического исследования /</w:t>
            </w:r>
            <w:proofErr w:type="spell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.3 Л2.2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и технология экспериментального психолог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педагогического диагностического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Л2.1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 w:rsidRPr="00404C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Взаимосвязь диагностической и коррекционной деятельности педагога-психолога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33086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33086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33086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33086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33086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подходы к разработке развивающих программ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.3 Л2.3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подходы к разработке развивающих программ /</w:t>
            </w:r>
            <w:proofErr w:type="spellStart"/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Л2.1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подходы к разработке развивающих программ /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.3 Л2.2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Критерии подбора форм психолог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педагогической коррекции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Л2.1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Критерии подбора форм психолог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педагогической коррекции /</w:t>
            </w:r>
            <w:proofErr w:type="spell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Л2.1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Критерии подбора форм психолог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педагогической коррекции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.3 Л2.3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осуществления развивающей работы на разных возрастных уровнях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C96D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</w:t>
            </w:r>
            <w:r w:rsid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осуществления развивающей работы на разных возрастных уровнях /</w:t>
            </w:r>
            <w:proofErr w:type="spellStart"/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.3 Л2.1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осуществления развивающей работы на разных возрастных уровнях /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.3 </w:t>
            </w:r>
            <w:r w:rsidR="00C96D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33086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</w:tr>
      <w:tr w:rsidR="0069080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0808" w:rsidRDefault="006908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0808" w:rsidRDefault="006908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Перезачтено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0808" w:rsidRPr="00690808" w:rsidRDefault="006908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0808" w:rsidRPr="00690808" w:rsidRDefault="006908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0808" w:rsidRDefault="0069080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0808" w:rsidRDefault="0069080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0808" w:rsidRDefault="006908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0808" w:rsidRDefault="00690808"/>
        </w:tc>
      </w:tr>
      <w:tr w:rsidR="0033086F">
        <w:trPr>
          <w:trHeight w:hRule="exact" w:val="277"/>
        </w:trPr>
        <w:tc>
          <w:tcPr>
            <w:tcW w:w="993" w:type="dxa"/>
          </w:tcPr>
          <w:p w:rsidR="0033086F" w:rsidRDefault="0033086F"/>
        </w:tc>
        <w:tc>
          <w:tcPr>
            <w:tcW w:w="3687" w:type="dxa"/>
          </w:tcPr>
          <w:p w:rsidR="0033086F" w:rsidRDefault="0033086F"/>
        </w:tc>
        <w:tc>
          <w:tcPr>
            <w:tcW w:w="851" w:type="dxa"/>
          </w:tcPr>
          <w:p w:rsidR="0033086F" w:rsidRDefault="0033086F"/>
        </w:tc>
        <w:tc>
          <w:tcPr>
            <w:tcW w:w="710" w:type="dxa"/>
          </w:tcPr>
          <w:p w:rsidR="0033086F" w:rsidRDefault="0033086F"/>
        </w:tc>
        <w:tc>
          <w:tcPr>
            <w:tcW w:w="1135" w:type="dxa"/>
          </w:tcPr>
          <w:p w:rsidR="0033086F" w:rsidRDefault="0033086F"/>
        </w:tc>
        <w:tc>
          <w:tcPr>
            <w:tcW w:w="1277" w:type="dxa"/>
          </w:tcPr>
          <w:p w:rsidR="0033086F" w:rsidRDefault="0033086F"/>
        </w:tc>
        <w:tc>
          <w:tcPr>
            <w:tcW w:w="710" w:type="dxa"/>
          </w:tcPr>
          <w:p w:rsidR="0033086F" w:rsidRDefault="0033086F"/>
        </w:tc>
        <w:tc>
          <w:tcPr>
            <w:tcW w:w="426" w:type="dxa"/>
          </w:tcPr>
          <w:p w:rsidR="0033086F" w:rsidRDefault="0033086F"/>
        </w:tc>
        <w:tc>
          <w:tcPr>
            <w:tcW w:w="993" w:type="dxa"/>
          </w:tcPr>
          <w:p w:rsidR="0033086F" w:rsidRDefault="0033086F"/>
        </w:tc>
      </w:tr>
      <w:tr w:rsidR="0033086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3086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3086F" w:rsidRPr="00404CD3">
        <w:trPr>
          <w:trHeight w:hRule="exact" w:val="399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 о психолого-педагогической диагностике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История развития психолого-педагогической диагностики в зарубежной и отечественной науке.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Предмет, объект, задачи психолого-педагогической диагностики.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Особенности осуществления процедуры психолого-педагогической диагностики.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Современные проблемы психолого-педагогической диагностики.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Характеристика принципов организации психолого-педагогического диагностического исследования.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Нормативные  требования к осуществлению психолого-педагогической диагностической процедуре.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Основные направления и формы организации психолого-педагогической диагностики.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Пропедевтическая и основная диагностическая деятельность.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Особенности психологической и педагогической диагностики.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Характеристика индивидуальной и групповой диагностической работы.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Общая характеристика методов психолого-педагогической диагностики.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Подходы к классификации методов психолого-педагогической диагностики (организационные, эмпирические, коррекционные методы).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Особенности использования метода наблюдения в системе психолого-педагогической диагностики.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Характеристика видов наблюдения.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Специфика ведения, обработки и интерпретации полученных данных.</w:t>
            </w:r>
          </w:p>
        </w:tc>
      </w:tr>
    </w:tbl>
    <w:p w:rsidR="0033086F" w:rsidRPr="00030BC2" w:rsidRDefault="00030BC2">
      <w:pPr>
        <w:rPr>
          <w:sz w:val="0"/>
          <w:szCs w:val="0"/>
        </w:rPr>
      </w:pPr>
      <w:r w:rsidRPr="00030BC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"/>
        <w:gridCol w:w="1619"/>
        <w:gridCol w:w="1389"/>
        <w:gridCol w:w="1832"/>
        <w:gridCol w:w="2735"/>
        <w:gridCol w:w="2002"/>
      </w:tblGrid>
      <w:tr w:rsidR="0033086F" w:rsidTr="00C96D02">
        <w:trPr>
          <w:trHeight w:hRule="exact" w:val="416"/>
        </w:trPr>
        <w:tc>
          <w:tcPr>
            <w:tcW w:w="390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2163" w:type="dxa"/>
          </w:tcPr>
          <w:p w:rsidR="0033086F" w:rsidRDefault="0033086F"/>
        </w:tc>
        <w:tc>
          <w:tcPr>
            <w:tcW w:w="2430" w:type="dxa"/>
          </w:tcPr>
          <w:p w:rsidR="0033086F" w:rsidRDefault="0033086F"/>
        </w:tc>
        <w:tc>
          <w:tcPr>
            <w:tcW w:w="1779" w:type="dxa"/>
            <w:shd w:val="clear" w:color="C0C0C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33086F" w:rsidRPr="00404CD3" w:rsidTr="00C96D02">
        <w:trPr>
          <w:trHeight w:hRule="exact" w:val="311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Значение использования экспериментальных методов в психодиагностике.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Подходы к классификации экспериментальных методов.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Специфика проведения эксперимента.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Основные подходы к осуществлению психолого-педагогической коррекции.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Показания к осуществлению коррекционной психолого-педагогической работы.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Критерии подбора форм психолого-педагогической коррекции.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Принципы отбора содержания коррекционно-развивающей работы.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Особенности осуществления коррекционной работы на разных возрастных уровнях.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Методы количественной обработки полученных эмпирических данных.</w:t>
            </w:r>
          </w:p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Качественный анализ полученных эмпирических данных (требования, принципы, формы реализации).</w:t>
            </w:r>
          </w:p>
          <w:p w:rsidR="0033086F" w:rsidRPr="00030BC2" w:rsidRDefault="0033086F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33086F" w:rsidTr="00C96D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3086F" w:rsidRPr="00404CD3" w:rsidTr="00C96D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33086F" w:rsidTr="00C96D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3086F" w:rsidTr="00C96D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творческие задания</w:t>
            </w:r>
          </w:p>
        </w:tc>
      </w:tr>
      <w:tr w:rsidR="0033086F" w:rsidTr="00C96D02">
        <w:trPr>
          <w:trHeight w:hRule="exact" w:val="277"/>
        </w:trPr>
        <w:tc>
          <w:tcPr>
            <w:tcW w:w="716" w:type="dxa"/>
          </w:tcPr>
          <w:p w:rsidR="0033086F" w:rsidRDefault="0033086F"/>
        </w:tc>
        <w:tc>
          <w:tcPr>
            <w:tcW w:w="1666" w:type="dxa"/>
          </w:tcPr>
          <w:p w:rsidR="0033086F" w:rsidRDefault="0033086F"/>
        </w:tc>
        <w:tc>
          <w:tcPr>
            <w:tcW w:w="1520" w:type="dxa"/>
          </w:tcPr>
          <w:p w:rsidR="0033086F" w:rsidRDefault="0033086F"/>
        </w:tc>
        <w:tc>
          <w:tcPr>
            <w:tcW w:w="2163" w:type="dxa"/>
          </w:tcPr>
          <w:p w:rsidR="0033086F" w:rsidRDefault="0033086F"/>
        </w:tc>
        <w:tc>
          <w:tcPr>
            <w:tcW w:w="2430" w:type="dxa"/>
          </w:tcPr>
          <w:p w:rsidR="0033086F" w:rsidRDefault="0033086F"/>
        </w:tc>
        <w:tc>
          <w:tcPr>
            <w:tcW w:w="1779" w:type="dxa"/>
          </w:tcPr>
          <w:p w:rsidR="0033086F" w:rsidRDefault="0033086F"/>
        </w:tc>
      </w:tr>
      <w:tr w:rsidR="0033086F" w:rsidRPr="00404CD3" w:rsidTr="00C96D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33086F" w:rsidTr="00C96D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3086F" w:rsidTr="00C96D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3086F" w:rsidTr="00C96D02">
        <w:trPr>
          <w:trHeight w:hRule="exact" w:val="277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212EB" w:rsidTr="00C96D02">
        <w:trPr>
          <w:trHeight w:hRule="exact" w:val="934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Default="00D212EB" w:rsidP="00D240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Pr="00AF460A" w:rsidRDefault="00D212EB" w:rsidP="00D240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66327">
              <w:rPr>
                <w:rFonts w:ascii="Times New Roman" w:hAnsi="Times New Roman"/>
                <w:sz w:val="19"/>
                <w:szCs w:val="19"/>
              </w:rPr>
              <w:t>Хинканина</w:t>
            </w:r>
            <w:proofErr w:type="spellEnd"/>
            <w:r w:rsidRPr="00566327">
              <w:rPr>
                <w:rFonts w:ascii="Times New Roman" w:hAnsi="Times New Roman"/>
                <w:sz w:val="19"/>
                <w:szCs w:val="19"/>
              </w:rPr>
              <w:t>, А.Л.</w:t>
            </w:r>
          </w:p>
        </w:tc>
        <w:tc>
          <w:tcPr>
            <w:tcW w:w="3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Pr="00AF460A" w:rsidRDefault="00D212EB" w:rsidP="00D2403B">
            <w:pPr>
              <w:spacing w:after="0" w:line="240" w:lineRule="auto"/>
              <w:rPr>
                <w:sz w:val="19"/>
                <w:szCs w:val="19"/>
              </w:rPr>
            </w:pPr>
            <w:r w:rsidRPr="00566327">
              <w:rPr>
                <w:rFonts w:ascii="Times New Roman" w:hAnsi="Times New Roman"/>
                <w:sz w:val="19"/>
                <w:szCs w:val="19"/>
              </w:rPr>
              <w:t>Психодиагностика</w:t>
            </w:r>
            <w:proofErr w:type="gramStart"/>
            <w:r w:rsidRPr="00566327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566327">
              <w:rPr>
                <w:rFonts w:ascii="Times New Roman" w:hAnsi="Times New Roman"/>
                <w:sz w:val="19"/>
                <w:szCs w:val="19"/>
              </w:rPr>
              <w:t xml:space="preserve"> учебное пособие / А.Л. </w:t>
            </w:r>
            <w:proofErr w:type="spellStart"/>
            <w:r w:rsidRPr="00566327">
              <w:rPr>
                <w:rFonts w:ascii="Times New Roman" w:hAnsi="Times New Roman"/>
                <w:sz w:val="19"/>
                <w:szCs w:val="19"/>
              </w:rPr>
              <w:t>Хинканина</w:t>
            </w:r>
            <w:proofErr w:type="spellEnd"/>
            <w:r w:rsidRPr="00566327">
              <w:rPr>
                <w:rFonts w:ascii="Times New Roman" w:hAnsi="Times New Roman"/>
                <w:sz w:val="19"/>
                <w:szCs w:val="19"/>
              </w:rPr>
              <w:t xml:space="preserve"> ;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Pr="00AF460A" w:rsidRDefault="00D212EB" w:rsidP="00D2403B">
            <w:pPr>
              <w:spacing w:after="0" w:line="240" w:lineRule="auto"/>
              <w:rPr>
                <w:sz w:val="19"/>
                <w:szCs w:val="19"/>
              </w:rPr>
            </w:pPr>
            <w:r w:rsidRPr="00566327">
              <w:rPr>
                <w:rFonts w:ascii="Times New Roman" w:hAnsi="Times New Roman"/>
                <w:sz w:val="19"/>
                <w:szCs w:val="19"/>
              </w:rPr>
              <w:t>Йошкар-Ола</w:t>
            </w:r>
            <w:proofErr w:type="gramStart"/>
            <w:r w:rsidRPr="00566327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566327">
              <w:rPr>
                <w:rFonts w:ascii="Times New Roman" w:hAnsi="Times New Roman"/>
                <w:sz w:val="19"/>
                <w:szCs w:val="19"/>
              </w:rPr>
              <w:t xml:space="preserve"> ПГТУ, 2016. - 80 с. : схем</w:t>
            </w:r>
            <w:proofErr w:type="gramStart"/>
            <w:r w:rsidRPr="00566327">
              <w:rPr>
                <w:rFonts w:ascii="Times New Roman" w:hAnsi="Times New Roman"/>
                <w:sz w:val="19"/>
                <w:szCs w:val="19"/>
              </w:rPr>
              <w:t xml:space="preserve">., </w:t>
            </w:r>
            <w:proofErr w:type="gramEnd"/>
            <w:r w:rsidRPr="00566327">
              <w:rPr>
                <w:rFonts w:ascii="Times New Roman" w:hAnsi="Times New Roman"/>
                <w:sz w:val="19"/>
                <w:szCs w:val="19"/>
              </w:rPr>
              <w:t xml:space="preserve">ил. - </w:t>
            </w:r>
            <w:proofErr w:type="spellStart"/>
            <w:r w:rsidRPr="00566327">
              <w:rPr>
                <w:rFonts w:ascii="Times New Roman" w:hAnsi="Times New Roman"/>
                <w:sz w:val="19"/>
                <w:szCs w:val="19"/>
              </w:rPr>
              <w:t>Библиогр</w:t>
            </w:r>
            <w:proofErr w:type="spellEnd"/>
            <w:r w:rsidRPr="00566327">
              <w:rPr>
                <w:rFonts w:ascii="Times New Roman" w:hAnsi="Times New Roman"/>
                <w:sz w:val="19"/>
                <w:szCs w:val="19"/>
              </w:rPr>
              <w:t>. в кн. - ISBN 978-5-8158-1738-8</w:t>
            </w:r>
            <w:proofErr w:type="gramStart"/>
            <w:r w:rsidRPr="00566327">
              <w:rPr>
                <w:rFonts w:ascii="Times New Roman" w:hAnsi="Times New Roman"/>
                <w:sz w:val="19"/>
                <w:szCs w:val="19"/>
              </w:rPr>
              <w:t xml:space="preserve"> ;</w:t>
            </w:r>
            <w:proofErr w:type="gramEnd"/>
            <w:r w:rsidRPr="00566327">
              <w:rPr>
                <w:rFonts w:ascii="Times New Roman" w:hAnsi="Times New Roman"/>
                <w:sz w:val="19"/>
                <w:szCs w:val="19"/>
              </w:rPr>
              <w:t xml:space="preserve"> То же [Электронный ресурс]. - URL: http://biblioclub.ru/index.php?page=book&amp;id=459524</w:t>
            </w:r>
          </w:p>
        </w:tc>
      </w:tr>
      <w:tr w:rsidR="00D212EB" w:rsidTr="00C96D02">
        <w:trPr>
          <w:trHeight w:hRule="exact" w:val="1274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Default="00D212EB" w:rsidP="00D240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Pr="00AF460A" w:rsidRDefault="00D212EB" w:rsidP="00D240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66327">
              <w:rPr>
                <w:rFonts w:ascii="Times New Roman" w:hAnsi="Times New Roman"/>
                <w:sz w:val="19"/>
                <w:szCs w:val="19"/>
              </w:rPr>
              <w:t>Касимова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Э.Г.</w:t>
            </w:r>
          </w:p>
        </w:tc>
        <w:tc>
          <w:tcPr>
            <w:tcW w:w="3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Pr="00AF460A" w:rsidRDefault="00D212EB" w:rsidP="00D2403B">
            <w:pPr>
              <w:spacing w:after="0" w:line="240" w:lineRule="auto"/>
              <w:rPr>
                <w:sz w:val="19"/>
                <w:szCs w:val="19"/>
              </w:rPr>
            </w:pPr>
            <w:r w:rsidRPr="00566327">
              <w:rPr>
                <w:rFonts w:ascii="Times New Roman" w:hAnsi="Times New Roman"/>
                <w:sz w:val="19"/>
                <w:szCs w:val="19"/>
              </w:rPr>
              <w:t>Психодиагностика</w:t>
            </w:r>
            <w:proofErr w:type="gramStart"/>
            <w:r w:rsidRPr="00566327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566327">
              <w:rPr>
                <w:rFonts w:ascii="Times New Roman" w:hAnsi="Times New Roman"/>
                <w:sz w:val="19"/>
                <w:szCs w:val="19"/>
              </w:rPr>
              <w:t xml:space="preserve"> учебное пособие / авт.-сост. Э.Г. </w:t>
            </w:r>
            <w:proofErr w:type="spellStart"/>
            <w:r w:rsidRPr="00566327">
              <w:rPr>
                <w:rFonts w:ascii="Times New Roman" w:hAnsi="Times New Roman"/>
                <w:sz w:val="19"/>
                <w:szCs w:val="19"/>
              </w:rPr>
              <w:t>Касимова</w:t>
            </w:r>
            <w:proofErr w:type="spellEnd"/>
            <w:r w:rsidRPr="00566327">
              <w:rPr>
                <w:rFonts w:ascii="Times New Roman" w:hAnsi="Times New Roman"/>
                <w:sz w:val="19"/>
                <w:szCs w:val="19"/>
              </w:rPr>
              <w:t xml:space="preserve"> ;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Pr="00AF460A" w:rsidRDefault="00D212EB" w:rsidP="00D2403B">
            <w:pPr>
              <w:spacing w:after="0" w:line="240" w:lineRule="auto"/>
              <w:rPr>
                <w:sz w:val="19"/>
                <w:szCs w:val="19"/>
              </w:rPr>
            </w:pPr>
            <w:r w:rsidRPr="00566327">
              <w:rPr>
                <w:rFonts w:ascii="Times New Roman" w:hAnsi="Times New Roman"/>
                <w:sz w:val="19"/>
                <w:szCs w:val="19"/>
              </w:rPr>
              <w:t>- Уфа</w:t>
            </w:r>
            <w:proofErr w:type="gramStart"/>
            <w:r w:rsidRPr="00566327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566327">
              <w:rPr>
                <w:rFonts w:ascii="Times New Roman" w:hAnsi="Times New Roman"/>
                <w:sz w:val="19"/>
                <w:szCs w:val="19"/>
              </w:rPr>
              <w:t xml:space="preserve"> Уфимский государственный университет экономики и сервиса, 2014. - 155 с.</w:t>
            </w:r>
            <w:proofErr w:type="gramStart"/>
            <w:r w:rsidRPr="00566327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566327">
              <w:rPr>
                <w:rFonts w:ascii="Times New Roman" w:hAnsi="Times New Roman"/>
                <w:sz w:val="19"/>
                <w:szCs w:val="19"/>
              </w:rPr>
              <w:t xml:space="preserve"> табл., ил. - </w:t>
            </w:r>
            <w:proofErr w:type="spellStart"/>
            <w:r w:rsidRPr="00566327">
              <w:rPr>
                <w:rFonts w:ascii="Times New Roman" w:hAnsi="Times New Roman"/>
                <w:sz w:val="19"/>
                <w:szCs w:val="19"/>
              </w:rPr>
              <w:t>Библиогр</w:t>
            </w:r>
            <w:proofErr w:type="spellEnd"/>
            <w:r w:rsidRPr="00566327">
              <w:rPr>
                <w:rFonts w:ascii="Times New Roman" w:hAnsi="Times New Roman"/>
                <w:sz w:val="19"/>
                <w:szCs w:val="19"/>
              </w:rPr>
              <w:t>. в кн. - ISBN 978-5-88469-636-5</w:t>
            </w:r>
            <w:proofErr w:type="gramStart"/>
            <w:r w:rsidRPr="00566327">
              <w:rPr>
                <w:rFonts w:ascii="Times New Roman" w:hAnsi="Times New Roman"/>
                <w:sz w:val="19"/>
                <w:szCs w:val="19"/>
              </w:rPr>
              <w:t xml:space="preserve"> ;</w:t>
            </w:r>
            <w:proofErr w:type="gramEnd"/>
            <w:r w:rsidRPr="00566327">
              <w:rPr>
                <w:rFonts w:ascii="Times New Roman" w:hAnsi="Times New Roman"/>
                <w:sz w:val="19"/>
                <w:szCs w:val="19"/>
              </w:rPr>
              <w:t xml:space="preserve"> То же [Электронный ресурс]. - URL: http://biblioclub.ru/index.php?page=book&amp;id=272482</w:t>
            </w:r>
          </w:p>
        </w:tc>
      </w:tr>
      <w:tr w:rsidR="0033086F" w:rsidTr="00C96D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3086F" w:rsidTr="00C96D02">
        <w:trPr>
          <w:trHeight w:hRule="exact" w:val="277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33086F"/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212EB" w:rsidTr="00C96D02">
        <w:trPr>
          <w:trHeight w:hRule="exact" w:val="1434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Default="00D212EB" w:rsidP="00D240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Default="00D212EB" w:rsidP="00D240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Лупандин</w:t>
            </w:r>
            <w:proofErr w:type="spell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В.И.</w:t>
            </w:r>
          </w:p>
        </w:tc>
        <w:tc>
          <w:tcPr>
            <w:tcW w:w="3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Pr="004C18F9" w:rsidRDefault="00D212EB" w:rsidP="00D2403B">
            <w:pPr>
              <w:spacing w:after="0" w:line="240" w:lineRule="auto"/>
              <w:rPr>
                <w:sz w:val="19"/>
                <w:szCs w:val="19"/>
              </w:rPr>
            </w:pPr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Математические методы в психодиагностике</w:t>
            </w:r>
            <w:proofErr w:type="gram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В.И. </w:t>
            </w:r>
            <w:proofErr w:type="spell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Лупандин</w:t>
            </w:r>
            <w:proofErr w:type="spell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Default="00D212EB" w:rsidP="00D2403B">
            <w:pPr>
              <w:spacing w:after="0" w:line="240" w:lineRule="auto"/>
              <w:rPr>
                <w:sz w:val="19"/>
                <w:szCs w:val="19"/>
              </w:rPr>
            </w:pPr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Екатеринбург</w:t>
            </w:r>
            <w:proofErr w:type="gram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Уральского университета, 2012. - 88 с. - ISBN 978-5-7996-0693-0</w:t>
            </w:r>
            <w:proofErr w:type="gram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http://biblioclub.ru/index.php?page=book&amp;id=239710</w:t>
            </w:r>
          </w:p>
        </w:tc>
      </w:tr>
      <w:tr w:rsidR="00D212EB" w:rsidTr="00C96D02">
        <w:trPr>
          <w:trHeight w:hRule="exact" w:val="1434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Default="00D212EB" w:rsidP="00D240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Pr="004E1019" w:rsidRDefault="00D212EB" w:rsidP="00D2403B">
            <w:pPr>
              <w:spacing w:after="0" w:line="240" w:lineRule="auto"/>
              <w:rPr>
                <w:sz w:val="19"/>
                <w:szCs w:val="19"/>
              </w:rPr>
            </w:pPr>
            <w:r w:rsidRPr="004E1019">
              <w:rPr>
                <w:rFonts w:ascii="Open Sans" w:hAnsi="Open Sans"/>
                <w:sz w:val="19"/>
                <w:szCs w:val="19"/>
              </w:rPr>
              <w:t>Королева, Н.Н.</w:t>
            </w:r>
          </w:p>
        </w:tc>
        <w:tc>
          <w:tcPr>
            <w:tcW w:w="3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Pr="004E1019" w:rsidRDefault="00D212EB" w:rsidP="00D240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E1019">
              <w:rPr>
                <w:rFonts w:ascii="Open Sans" w:hAnsi="Open Sans"/>
                <w:sz w:val="19"/>
                <w:szCs w:val="19"/>
              </w:rPr>
              <w:t>Психосемантические</w:t>
            </w:r>
            <w:proofErr w:type="spellEnd"/>
            <w:r w:rsidRPr="004E1019">
              <w:rPr>
                <w:rFonts w:ascii="Open Sans" w:hAnsi="Open Sans"/>
                <w:sz w:val="19"/>
                <w:szCs w:val="19"/>
              </w:rPr>
              <w:t xml:space="preserve"> методы диагностики личности</w:t>
            </w:r>
            <w:proofErr w:type="gramStart"/>
            <w:r w:rsidRPr="004E1019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4E1019">
              <w:rPr>
                <w:rFonts w:ascii="Open Sans" w:hAnsi="Open Sans"/>
                <w:sz w:val="19"/>
                <w:szCs w:val="19"/>
              </w:rPr>
              <w:t xml:space="preserve"> учебное пособие / Н.Н. Королева ; Российский государственный педагогический университет им. А. И. Герцена. -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Pr="004E1019" w:rsidRDefault="00D212EB" w:rsidP="00D2403B">
            <w:pPr>
              <w:spacing w:after="0" w:line="240" w:lineRule="auto"/>
              <w:rPr>
                <w:sz w:val="19"/>
                <w:szCs w:val="19"/>
              </w:rPr>
            </w:pPr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>Санкт-Петербург</w:t>
            </w:r>
            <w:proofErr w:type="gramStart"/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 xml:space="preserve"> :</w:t>
            </w:r>
            <w:proofErr w:type="gramEnd"/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 xml:space="preserve"> РГПУ им. А. И. Герцена, 2012. - 65 с. : схем</w:t>
            </w:r>
            <w:proofErr w:type="gramStart"/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 xml:space="preserve">., </w:t>
            </w:r>
            <w:proofErr w:type="gramEnd"/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 xml:space="preserve">ил. - </w:t>
            </w:r>
            <w:proofErr w:type="spellStart"/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>Библиогр</w:t>
            </w:r>
            <w:proofErr w:type="spellEnd"/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>.: с. 54-56. - ISBN 978-5-8064-1652-1</w:t>
            </w:r>
            <w:proofErr w:type="gramStart"/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 xml:space="preserve"> ;</w:t>
            </w:r>
            <w:proofErr w:type="gramEnd"/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4E1019">
                <w:rPr>
                  <w:rStyle w:val="a5"/>
                  <w:rFonts w:ascii="Open Sans" w:hAnsi="Open Sans"/>
                  <w:color w:val="006CA1"/>
                  <w:sz w:val="19"/>
                  <w:szCs w:val="19"/>
                </w:rPr>
                <w:t>http://biblioclub.ru/index.php?page=book&amp;id=428318</w:t>
              </w:r>
            </w:hyperlink>
          </w:p>
        </w:tc>
      </w:tr>
      <w:tr w:rsidR="00D212EB" w:rsidTr="00C96D02">
        <w:trPr>
          <w:trHeight w:hRule="exact" w:val="1434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Default="00D212EB" w:rsidP="00D2403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Pr="004E1019" w:rsidRDefault="00D212EB" w:rsidP="00D2403B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3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Pr="004E1019" w:rsidRDefault="00D212EB" w:rsidP="00D2403B">
            <w:pPr>
              <w:spacing w:after="0" w:line="240" w:lineRule="auto"/>
              <w:rPr>
                <w:sz w:val="19"/>
                <w:szCs w:val="19"/>
              </w:rPr>
            </w:pPr>
            <w:r w:rsidRPr="004E1019">
              <w:rPr>
                <w:rFonts w:ascii="Open Sans" w:hAnsi="Open Sans"/>
                <w:sz w:val="19"/>
                <w:szCs w:val="19"/>
              </w:rPr>
              <w:t>Методы социальной психологии в психологическом консультировании : учебно-методическое пособие / Э.Л. </w:t>
            </w:r>
            <w:proofErr w:type="spellStart"/>
            <w:r w:rsidRPr="004E1019">
              <w:rPr>
                <w:rFonts w:ascii="Open Sans" w:hAnsi="Open Sans"/>
                <w:sz w:val="19"/>
                <w:szCs w:val="19"/>
              </w:rPr>
              <w:t>Боднар</w:t>
            </w:r>
            <w:proofErr w:type="spellEnd"/>
            <w:r w:rsidRPr="004E1019">
              <w:rPr>
                <w:rFonts w:ascii="Open Sans" w:hAnsi="Open Sans"/>
                <w:sz w:val="19"/>
                <w:szCs w:val="19"/>
              </w:rPr>
              <w:t>, А.М. Вильгельм, А.А. </w:t>
            </w:r>
            <w:proofErr w:type="spellStart"/>
            <w:r w:rsidRPr="004E1019">
              <w:rPr>
                <w:rFonts w:ascii="Open Sans" w:hAnsi="Open Sans"/>
                <w:sz w:val="19"/>
                <w:szCs w:val="19"/>
              </w:rPr>
              <w:t>Любякин</w:t>
            </w:r>
            <w:proofErr w:type="spellEnd"/>
            <w:r w:rsidRPr="004E1019">
              <w:rPr>
                <w:rFonts w:ascii="Open Sans" w:hAnsi="Open Sans"/>
                <w:sz w:val="19"/>
                <w:szCs w:val="19"/>
              </w:rPr>
              <w:t xml:space="preserve"> и др. ; под общ</w:t>
            </w:r>
            <w:proofErr w:type="gramStart"/>
            <w:r w:rsidRPr="004E1019">
              <w:rPr>
                <w:rFonts w:ascii="Open Sans" w:hAnsi="Open Sans"/>
                <w:sz w:val="19"/>
                <w:szCs w:val="19"/>
              </w:rPr>
              <w:t>.</w:t>
            </w:r>
            <w:proofErr w:type="gramEnd"/>
            <w:r w:rsidRPr="004E1019">
              <w:rPr>
                <w:rFonts w:ascii="Open Sans" w:hAnsi="Open Sans"/>
                <w:sz w:val="19"/>
                <w:szCs w:val="19"/>
              </w:rPr>
              <w:t xml:space="preserve"> </w:t>
            </w:r>
            <w:proofErr w:type="gramStart"/>
            <w:r w:rsidRPr="004E1019">
              <w:rPr>
                <w:rFonts w:ascii="Open Sans" w:hAnsi="Open Sans"/>
                <w:sz w:val="19"/>
                <w:szCs w:val="19"/>
              </w:rPr>
              <w:t>р</w:t>
            </w:r>
            <w:proofErr w:type="gramEnd"/>
            <w:r w:rsidRPr="004E1019">
              <w:rPr>
                <w:rFonts w:ascii="Open Sans" w:hAnsi="Open Sans"/>
                <w:sz w:val="19"/>
                <w:szCs w:val="19"/>
              </w:rPr>
              <w:t>ед. Н.С. Минаевой ; Министерство образования и науки Российской Федерации, Уральский федеральный университет им. первого Президента России Б. Н. Ельцина. -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Pr="004E1019" w:rsidRDefault="00D212EB" w:rsidP="00D2403B">
            <w:pPr>
              <w:spacing w:after="0" w:line="240" w:lineRule="auto"/>
              <w:rPr>
                <w:sz w:val="19"/>
                <w:szCs w:val="19"/>
              </w:rPr>
            </w:pPr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>Екатеринбург</w:t>
            </w:r>
            <w:proofErr w:type="gramStart"/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 xml:space="preserve"> :</w:t>
            </w:r>
            <w:proofErr w:type="gramEnd"/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 xml:space="preserve"> Издательство Уральского университета, 2012. - 128 с. - ISBN 978-5-7996-0697-8</w:t>
            </w:r>
            <w:proofErr w:type="gramStart"/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 xml:space="preserve"> ;</w:t>
            </w:r>
            <w:proofErr w:type="gramEnd"/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4E1019">
                <w:rPr>
                  <w:rStyle w:val="a5"/>
                  <w:rFonts w:ascii="Open Sans" w:hAnsi="Open Sans"/>
                  <w:color w:val="006CA1"/>
                  <w:sz w:val="19"/>
                  <w:szCs w:val="19"/>
                </w:rPr>
                <w:t>http://biblioclub.ru/index.php?page=book&amp;id=240426</w:t>
              </w:r>
            </w:hyperlink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> </w:t>
            </w:r>
          </w:p>
        </w:tc>
      </w:tr>
      <w:tr w:rsidR="00D212EB" w:rsidTr="00C96D02">
        <w:trPr>
          <w:trHeight w:hRule="exact" w:val="986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Default="00D212EB" w:rsidP="00D2403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Pr="004E1019" w:rsidRDefault="00D212EB" w:rsidP="00D2403B">
            <w:pPr>
              <w:spacing w:after="0" w:line="240" w:lineRule="auto"/>
              <w:rPr>
                <w:sz w:val="19"/>
                <w:szCs w:val="19"/>
              </w:rPr>
            </w:pPr>
            <w:r w:rsidRPr="004E1019">
              <w:rPr>
                <w:rFonts w:ascii="Open Sans" w:hAnsi="Open Sans"/>
                <w:sz w:val="19"/>
                <w:szCs w:val="19"/>
              </w:rPr>
              <w:t>Мирошниченко, И.В.</w:t>
            </w:r>
          </w:p>
        </w:tc>
        <w:tc>
          <w:tcPr>
            <w:tcW w:w="3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Pr="004E1019" w:rsidRDefault="00D212EB" w:rsidP="00D2403B">
            <w:pPr>
              <w:spacing w:after="0" w:line="240" w:lineRule="auto"/>
              <w:rPr>
                <w:sz w:val="19"/>
                <w:szCs w:val="19"/>
              </w:rPr>
            </w:pPr>
            <w:r w:rsidRPr="004E1019">
              <w:rPr>
                <w:rFonts w:ascii="Open Sans" w:hAnsi="Open Sans"/>
                <w:sz w:val="19"/>
                <w:szCs w:val="19"/>
              </w:rPr>
              <w:t>Психологический практикум</w:t>
            </w:r>
            <w:proofErr w:type="gramStart"/>
            <w:r w:rsidRPr="004E1019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4E1019">
              <w:rPr>
                <w:rFonts w:ascii="Open Sans" w:hAnsi="Open Sans"/>
                <w:sz w:val="19"/>
                <w:szCs w:val="19"/>
              </w:rPr>
              <w:t xml:space="preserve"> учебное пособие / И.В. Мирошниченко.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Pr="004E1019" w:rsidRDefault="00D212EB" w:rsidP="00D2403B">
            <w:pPr>
              <w:spacing w:after="0" w:line="240" w:lineRule="auto"/>
              <w:rPr>
                <w:sz w:val="19"/>
                <w:szCs w:val="19"/>
              </w:rPr>
            </w:pPr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>- Москва</w:t>
            </w:r>
            <w:proofErr w:type="gramStart"/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 xml:space="preserve"> :</w:t>
            </w:r>
            <w:proofErr w:type="gramEnd"/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 xml:space="preserve"> </w:t>
            </w:r>
            <w:proofErr w:type="gramStart"/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>А-Приор, 2011. - 144 с. - (Конспект лекций.</w:t>
            </w:r>
            <w:proofErr w:type="gramEnd"/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 xml:space="preserve"> </w:t>
            </w:r>
            <w:proofErr w:type="gramStart"/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>В помощь студенту).</w:t>
            </w:r>
            <w:proofErr w:type="gramEnd"/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 xml:space="preserve"> - ISBN 978-5-384-00395-3</w:t>
            </w:r>
            <w:proofErr w:type="gramStart"/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 xml:space="preserve"> ;</w:t>
            </w:r>
            <w:proofErr w:type="gramEnd"/>
            <w:r w:rsidRPr="004E1019">
              <w:rPr>
                <w:rFonts w:ascii="Open Sans" w:hAnsi="Open Sans"/>
                <w:color w:val="454545"/>
                <w:sz w:val="19"/>
                <w:szCs w:val="19"/>
              </w:rPr>
              <w:t xml:space="preserve"> То же [Электронный ресурс]. - URL: </w:t>
            </w:r>
            <w:hyperlink r:id="rId10" w:history="1">
              <w:r w:rsidRPr="004E1019">
                <w:rPr>
                  <w:rStyle w:val="a5"/>
                  <w:rFonts w:ascii="Open Sans" w:hAnsi="Open Sans"/>
                  <w:color w:val="006CA1"/>
                  <w:sz w:val="19"/>
                  <w:szCs w:val="19"/>
                </w:rPr>
                <w:t>http://biblioclub.ru/index.php?page=book&amp;id=72677</w:t>
              </w:r>
            </w:hyperlink>
          </w:p>
        </w:tc>
      </w:tr>
      <w:tr w:rsidR="0033086F" w:rsidRPr="00404CD3" w:rsidTr="00C96D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C96D02" w:rsidRPr="00404CD3" w:rsidTr="00C96D02">
        <w:trPr>
          <w:trHeight w:hRule="exact" w:val="721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D02" w:rsidRDefault="00C96D02" w:rsidP="00344C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D02" w:rsidRPr="004C18F9" w:rsidRDefault="00C96D02" w:rsidP="00344C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Хинканина</w:t>
            </w:r>
            <w:proofErr w:type="spell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А.Л.</w:t>
            </w:r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Психодиагностика</w:t>
            </w:r>
            <w:proofErr w:type="gram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А.Л. </w:t>
            </w:r>
            <w:proofErr w:type="spell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Хинканина</w:t>
            </w:r>
            <w:proofErr w:type="spell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Йошкар-Ола : ПГТУ, 2016. - 80 с. : схем</w:t>
            </w:r>
            <w:proofErr w:type="gram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gram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ил. - </w:t>
            </w:r>
            <w:proofErr w:type="spell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978-5-8158-1738-8</w:t>
            </w:r>
            <w:proofErr w:type="gram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http://biblioclub.ru/index.php?page=book&amp;id=459524</w:t>
            </w:r>
          </w:p>
        </w:tc>
      </w:tr>
      <w:tr w:rsidR="00C96D02" w:rsidRPr="00404CD3" w:rsidTr="00C96D02">
        <w:trPr>
          <w:trHeight w:hRule="exact" w:val="703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D02" w:rsidRDefault="00C96D02" w:rsidP="00344C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D02" w:rsidRPr="004C18F9" w:rsidRDefault="00C96D02" w:rsidP="00344C55">
            <w:pPr>
              <w:spacing w:after="0" w:line="240" w:lineRule="auto"/>
              <w:rPr>
                <w:sz w:val="19"/>
                <w:szCs w:val="19"/>
              </w:rPr>
            </w:pPr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Э.Г. </w:t>
            </w:r>
            <w:proofErr w:type="spell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Касимова</w:t>
            </w:r>
            <w:proofErr w:type="spell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Психодиагностика</w:t>
            </w:r>
            <w:proofErr w:type="gram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авт.-сост. Э.Г. </w:t>
            </w:r>
            <w:proofErr w:type="spell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Касимова</w:t>
            </w:r>
            <w:proofErr w:type="spell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- Уфа : Уфимский государственный университет экономики и сервиса, 2014. - 155 с.</w:t>
            </w:r>
            <w:proofErr w:type="gram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табл., ил. - </w:t>
            </w:r>
            <w:proofErr w:type="spell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978-5-88469-636-5</w:t>
            </w:r>
            <w:proofErr w:type="gram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http://biblioclub.ru/index.php?page=book&amp;id=272482</w:t>
            </w:r>
          </w:p>
        </w:tc>
      </w:tr>
      <w:tr w:rsidR="00C96D02" w:rsidTr="00C96D02">
        <w:trPr>
          <w:trHeight w:hRule="exact" w:val="713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D02" w:rsidRDefault="00C96D02" w:rsidP="00344C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D02" w:rsidRDefault="00C96D02" w:rsidP="00344C55">
            <w:pPr>
              <w:spacing w:after="0" w:line="240" w:lineRule="auto"/>
              <w:rPr>
                <w:sz w:val="19"/>
                <w:szCs w:val="19"/>
              </w:rPr>
            </w:pPr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Григорьева, Е.В.</w:t>
            </w:r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Психолого-педагогическая диагностика развития лиц с ограниченными возможностями здоровья</w:t>
            </w:r>
            <w:proofErr w:type="gram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электронное учебное пособие / Е.В. Григорьева ; </w:t>
            </w:r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Кемерово : </w:t>
            </w:r>
            <w:proofErr w:type="spell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КемГУ</w:t>
            </w:r>
            <w:proofErr w:type="spell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2017. - 146 с. - </w:t>
            </w:r>
            <w:proofErr w:type="spell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136 - 138 - ISBN 978-5-8353-2198-8</w:t>
            </w:r>
            <w:proofErr w:type="gram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http://biblioclub.ru/index.php?page=book&amp;id=495207</w:t>
            </w:r>
          </w:p>
        </w:tc>
      </w:tr>
      <w:tr w:rsidR="00C96D02" w:rsidTr="00C96D02">
        <w:trPr>
          <w:trHeight w:hRule="exact" w:val="709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D02" w:rsidRDefault="00C96D02" w:rsidP="00344C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95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D02" w:rsidRPr="00566327" w:rsidRDefault="00C96D02" w:rsidP="00344C5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Лупандин</w:t>
            </w:r>
            <w:proofErr w:type="spell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В.И.</w:t>
            </w:r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Математические методы в психодиагностике</w:t>
            </w:r>
            <w:proofErr w:type="gram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В.И. </w:t>
            </w:r>
            <w:proofErr w:type="spell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Лупандин</w:t>
            </w:r>
            <w:proofErr w:type="spell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Екатеринбург</w:t>
            </w:r>
            <w:proofErr w:type="gram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Уральского университета, 2012. - 88 с. - ISBN 978-5-7996-0693-0</w:t>
            </w:r>
            <w:proofErr w:type="gram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http://biblioclub.ru/index.php?page=book&amp;id=239710</w:t>
            </w:r>
          </w:p>
        </w:tc>
      </w:tr>
      <w:tr w:rsidR="00C96D02" w:rsidTr="00C96D02">
        <w:trPr>
          <w:trHeight w:hRule="exact" w:val="731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D02" w:rsidRDefault="00C96D02" w:rsidP="00344C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D02" w:rsidRPr="00566327" w:rsidRDefault="00C96D02" w:rsidP="00344C5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Абрамова, Г.С.</w:t>
            </w:r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Практическая психология</w:t>
            </w:r>
            <w:proofErr w:type="gram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Г.С. Абрамова. </w:t>
            </w:r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Москва</w:t>
            </w:r>
            <w:proofErr w:type="gram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Прометей, 2018. - 541 с.</w:t>
            </w:r>
            <w:proofErr w:type="gram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ISBN 978-5-906879-70-7</w:t>
            </w:r>
            <w:proofErr w:type="gramStart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663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http://biblioclub.ru/index.php?page=book&amp;id=483174</w:t>
            </w:r>
          </w:p>
        </w:tc>
      </w:tr>
      <w:tr w:rsidR="0033086F" w:rsidTr="00C96D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3086F" w:rsidTr="00C96D02">
        <w:trPr>
          <w:trHeight w:hRule="exact" w:val="507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2EB" w:rsidRPr="001469DC" w:rsidRDefault="00D212EB" w:rsidP="00D212EB"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K3WinRAR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для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лиц,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gram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  <w:proofErr w:type="gram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УЗ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"(интернет версия), ABBYY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AIMP,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Звуковой редактор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proofErr w:type="spellEnd"/>
          </w:p>
          <w:p w:rsidR="0033086F" w:rsidRDefault="0033086F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bookmarkEnd w:id="0"/>
          </w:p>
        </w:tc>
      </w:tr>
      <w:tr w:rsidR="0033086F" w:rsidTr="00C96D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3086F" w:rsidRPr="00404CD3" w:rsidTr="00C96D02">
        <w:trPr>
          <w:trHeight w:hRule="exact" w:val="287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33086F" w:rsidRPr="00404CD3" w:rsidTr="00C96D02">
        <w:trPr>
          <w:trHeight w:hRule="exact" w:val="287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33086F" w:rsidRPr="00404CD3" w:rsidTr="00C96D02">
        <w:trPr>
          <w:trHeight w:hRule="exact" w:val="287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33086F" w:rsidRPr="00404CD3" w:rsidTr="00C96D02">
        <w:trPr>
          <w:trHeight w:hRule="exact" w:val="287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Default="00030BC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086F" w:rsidRPr="00030BC2" w:rsidRDefault="00030BC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</w:t>
            </w:r>
          </w:p>
        </w:tc>
      </w:tr>
    </w:tbl>
    <w:tbl>
      <w:tblPr>
        <w:tblpPr w:leftFromText="180" w:rightFromText="180" w:vertAnchor="text" w:horzAnchor="margin" w:tblpY="46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4"/>
        <w:gridCol w:w="4773"/>
        <w:gridCol w:w="987"/>
      </w:tblGrid>
      <w:tr w:rsidR="00C96D02" w:rsidRPr="00404CD3" w:rsidTr="00C96D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D02" w:rsidRDefault="00C96D02" w:rsidP="00C96D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D02" w:rsidRPr="00030BC2" w:rsidRDefault="00C96D02" w:rsidP="00C96D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Архив учебных программ и презентаций</w:t>
            </w:r>
          </w:p>
        </w:tc>
      </w:tr>
      <w:tr w:rsidR="00C96D02" w:rsidRPr="00404CD3" w:rsidTr="00C96D02">
        <w:trPr>
          <w:trHeight w:hRule="exact" w:val="277"/>
        </w:trPr>
        <w:tc>
          <w:tcPr>
            <w:tcW w:w="780" w:type="dxa"/>
          </w:tcPr>
          <w:p w:rsidR="00C96D02" w:rsidRPr="00030BC2" w:rsidRDefault="00C96D02" w:rsidP="00C96D02"/>
        </w:tc>
        <w:tc>
          <w:tcPr>
            <w:tcW w:w="3734" w:type="dxa"/>
          </w:tcPr>
          <w:p w:rsidR="00C96D02" w:rsidRPr="00030BC2" w:rsidRDefault="00C96D02" w:rsidP="00C96D02"/>
        </w:tc>
        <w:tc>
          <w:tcPr>
            <w:tcW w:w="4773" w:type="dxa"/>
          </w:tcPr>
          <w:p w:rsidR="00C96D02" w:rsidRPr="00030BC2" w:rsidRDefault="00C96D02" w:rsidP="00C96D02"/>
        </w:tc>
        <w:tc>
          <w:tcPr>
            <w:tcW w:w="987" w:type="dxa"/>
          </w:tcPr>
          <w:p w:rsidR="00C96D02" w:rsidRPr="00030BC2" w:rsidRDefault="00C96D02" w:rsidP="00C96D02"/>
        </w:tc>
      </w:tr>
      <w:tr w:rsidR="00C96D02" w:rsidRPr="00404CD3" w:rsidTr="00C96D02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6D02" w:rsidRPr="00030BC2" w:rsidRDefault="00C96D02" w:rsidP="00C96D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C96D02" w:rsidRPr="00404CD3" w:rsidTr="00C96D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D02" w:rsidRDefault="00C96D02" w:rsidP="00C96D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D02" w:rsidRPr="00030BC2" w:rsidRDefault="00C96D02" w:rsidP="00C96D0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учебой аудитории для проведения практических занятий.</w:t>
            </w:r>
          </w:p>
        </w:tc>
      </w:tr>
      <w:tr w:rsidR="00C96D02" w:rsidRPr="00404CD3" w:rsidTr="00C96D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D02" w:rsidRDefault="00C96D02" w:rsidP="00C96D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D02" w:rsidRPr="00030BC2" w:rsidRDefault="00C96D02" w:rsidP="00C96D0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тесты, плакаты, методические пособия, справочники, раздаточный учебн</w:t>
            </w:r>
            <w:proofErr w:type="gramStart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о–</w:t>
            </w:r>
            <w:proofErr w:type="gramEnd"/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методический материал.</w:t>
            </w:r>
          </w:p>
        </w:tc>
      </w:tr>
      <w:tr w:rsidR="00C96D02" w:rsidRPr="00404CD3" w:rsidTr="00C96D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D02" w:rsidRDefault="00C96D02" w:rsidP="00C96D0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D02" w:rsidRPr="00030BC2" w:rsidRDefault="00C96D02" w:rsidP="00C96D0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C96D02" w:rsidRPr="00404CD3" w:rsidTr="00C96D02">
        <w:trPr>
          <w:trHeight w:hRule="exact" w:val="277"/>
        </w:trPr>
        <w:tc>
          <w:tcPr>
            <w:tcW w:w="780" w:type="dxa"/>
          </w:tcPr>
          <w:p w:rsidR="00C96D02" w:rsidRPr="00030BC2" w:rsidRDefault="00C96D02" w:rsidP="00C96D02"/>
        </w:tc>
        <w:tc>
          <w:tcPr>
            <w:tcW w:w="3734" w:type="dxa"/>
          </w:tcPr>
          <w:p w:rsidR="00C96D02" w:rsidRPr="00030BC2" w:rsidRDefault="00C96D02" w:rsidP="00C96D02"/>
        </w:tc>
        <w:tc>
          <w:tcPr>
            <w:tcW w:w="4773" w:type="dxa"/>
          </w:tcPr>
          <w:p w:rsidR="00C96D02" w:rsidRPr="00030BC2" w:rsidRDefault="00C96D02" w:rsidP="00C96D02"/>
        </w:tc>
        <w:tc>
          <w:tcPr>
            <w:tcW w:w="987" w:type="dxa"/>
          </w:tcPr>
          <w:p w:rsidR="00C96D02" w:rsidRPr="00030BC2" w:rsidRDefault="00C96D02" w:rsidP="00C96D02"/>
        </w:tc>
      </w:tr>
      <w:tr w:rsidR="00C96D02" w:rsidRPr="00404CD3" w:rsidTr="00C96D02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6D02" w:rsidRPr="00030BC2" w:rsidRDefault="00C96D02" w:rsidP="00C96D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030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C96D02" w:rsidRPr="00404CD3" w:rsidTr="00C96D02">
        <w:trPr>
          <w:trHeight w:hRule="exact" w:val="2364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D02" w:rsidRDefault="00C96D02" w:rsidP="00C96D0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указания, литература, справочные материалы и т.д. по дисциплине представлены в электронном учебно-методическом комплексе по адресу </w:t>
            </w:r>
            <w:hyperlink r:id="rId11" w:history="1">
              <w:r w:rsidRPr="00F52A54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https://edu.mininuniver.ru/enrol/index.php?id=1176</w:t>
              </w:r>
            </w:hyperlink>
          </w:p>
          <w:p w:rsidR="00C96D02" w:rsidRDefault="00C96D02" w:rsidP="00C96D0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C96D02" w:rsidRDefault="00C96D02" w:rsidP="00C96D0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C96D02" w:rsidRPr="00030BC2" w:rsidRDefault="00C96D02" w:rsidP="00C96D0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Приложение 2.</w:t>
            </w:r>
          </w:p>
          <w:p w:rsidR="00C96D02" w:rsidRPr="00030BC2" w:rsidRDefault="00C96D02" w:rsidP="00C96D02">
            <w:pPr>
              <w:spacing w:after="0" w:line="240" w:lineRule="auto"/>
              <w:rPr>
                <w:sz w:val="19"/>
                <w:szCs w:val="19"/>
              </w:rPr>
            </w:pPr>
          </w:p>
          <w:p w:rsidR="00C96D02" w:rsidRPr="00030BC2" w:rsidRDefault="00C96D02" w:rsidP="00C96D0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C96D02" w:rsidRPr="00030BC2" w:rsidRDefault="00C96D02" w:rsidP="00C96D0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C96D02" w:rsidRPr="00030BC2" w:rsidRDefault="00C96D02" w:rsidP="00C96D0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C96D02" w:rsidRPr="00030BC2" w:rsidRDefault="00C96D02" w:rsidP="00C96D02">
            <w:pPr>
              <w:spacing w:after="0" w:line="240" w:lineRule="auto"/>
              <w:rPr>
                <w:sz w:val="19"/>
                <w:szCs w:val="19"/>
              </w:rPr>
            </w:pPr>
            <w:r w:rsidRPr="00030B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33086F" w:rsidRPr="00C96D02" w:rsidRDefault="0033086F">
      <w:pPr>
        <w:rPr>
          <w:sz w:val="0"/>
          <w:szCs w:val="0"/>
        </w:rPr>
      </w:pPr>
    </w:p>
    <w:sectPr w:rsidR="0033086F" w:rsidRPr="00C96D0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30BC2"/>
    <w:rsid w:val="001F0BC7"/>
    <w:rsid w:val="0033086F"/>
    <w:rsid w:val="00404CD3"/>
    <w:rsid w:val="00623B5F"/>
    <w:rsid w:val="00690808"/>
    <w:rsid w:val="00911189"/>
    <w:rsid w:val="00C96D02"/>
    <w:rsid w:val="00D212EB"/>
    <w:rsid w:val="00D31453"/>
    <w:rsid w:val="00E209E2"/>
    <w:rsid w:val="00FA62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0B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0BC2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91118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0B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0BC2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91118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28318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s://edu.mininuniver.ru/enrol/index.php?id=1176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72677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4042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2826</Words>
  <Characters>16111</Characters>
  <Application>Microsoft Office Word</Application>
  <DocSecurity>0</DocSecurity>
  <Lines>134</Lines>
  <Paragraphs>37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ДОЗС-16_plx_Психолого-педагогическая диагностика_ Качественные и количественные методы психологических и педагогических исследований</vt:lpstr>
      <vt:lpstr>Лист1</vt:lpstr>
    </vt:vector>
  </TitlesOfParts>
  <Company/>
  <LinksUpToDate>false</LinksUpToDate>
  <CharactersWithSpaces>18900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ДОЗС-16_plx_Психолого-педагогическая диагностика_ Качественные и количественные методы психологических и педагогических исследований</dc:title>
  <dc:creator>FastReport.NET</dc:creator>
  <cp:lastModifiedBy>Наталья Вялова</cp:lastModifiedBy>
  <cp:revision>4</cp:revision>
  <cp:lastPrinted>2019-03-14T16:48:00Z</cp:lastPrinted>
  <dcterms:created xsi:type="dcterms:W3CDTF">2019-03-20T07:31:00Z</dcterms:created>
  <dcterms:modified xsi:type="dcterms:W3CDTF">2019-07-10T17:09:00Z</dcterms:modified>
</cp:coreProperties>
</file>